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95D2D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810EE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F359346" wp14:editId="755FCEE6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86FBA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5DF2E705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</w:pPr>
      <w:r w:rsidRPr="008810EE"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  <w:t>СКВИРСЬКА МІСЬКА РАДА</w:t>
      </w:r>
    </w:p>
    <w:p w14:paraId="4A958A5A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zh-CN"/>
        </w:rPr>
      </w:pPr>
      <w:r w:rsidRPr="008810EE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ВИКОНАВЧИЙ КОМІТЕТ</w:t>
      </w:r>
    </w:p>
    <w:p w14:paraId="65E968DF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ru-RU" w:eastAsia="zh-CN"/>
        </w:rPr>
      </w:pPr>
    </w:p>
    <w:p w14:paraId="46692C78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8810EE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Р І Ш Е Н </w:t>
      </w:r>
      <w:proofErr w:type="spellStart"/>
      <w:r w:rsidRPr="008810EE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Н</w:t>
      </w:r>
      <w:proofErr w:type="spellEnd"/>
      <w:r w:rsidRPr="008810EE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 Я</w:t>
      </w:r>
    </w:p>
    <w:p w14:paraId="4BDBE24B" w14:textId="77777777" w:rsidR="009F2D2A" w:rsidRPr="008810EE" w:rsidRDefault="009F2D2A" w:rsidP="009F2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</w:p>
    <w:p w14:paraId="4D8523E6" w14:textId="77777777" w:rsidR="009F2D2A" w:rsidRPr="00B36DF3" w:rsidRDefault="009F2D2A" w:rsidP="009F2D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proofErr w:type="spellStart"/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>від</w:t>
      </w:r>
      <w:proofErr w:type="spellEnd"/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 01 </w:t>
      </w:r>
      <w:proofErr w:type="spellStart"/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>грудня</w:t>
      </w:r>
      <w:proofErr w:type="spellEnd"/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 202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 року              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   </w:t>
      </w:r>
      <w:r w:rsidR="000573AB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м. Сквира                                       </w:t>
      </w:r>
      <w:r w:rsidR="000573AB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    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 xml:space="preserve">№ </w:t>
      </w:r>
      <w:r w:rsidR="003E1B78">
        <w:rPr>
          <w:rFonts w:ascii="Times New Roman" w:eastAsia="Times New Roman" w:hAnsi="Times New Roman" w:cs="Times New Roman"/>
          <w:b/>
          <w:sz w:val="26"/>
          <w:szCs w:val="26"/>
          <w:lang w:val="ru-RU" w:eastAsia="zh-CN"/>
        </w:rPr>
        <w:t>27</w:t>
      </w:r>
      <w:r w:rsidRPr="00B36DF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/29</w:t>
      </w:r>
    </w:p>
    <w:p w14:paraId="07BF016E" w14:textId="77777777" w:rsidR="00642772" w:rsidRPr="00B36DF3" w:rsidRDefault="00642772" w:rsidP="00642772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45A68864" w14:textId="77777777" w:rsidR="00642772" w:rsidRPr="00B36DF3" w:rsidRDefault="00642772" w:rsidP="00642772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 w:rsidRPr="00B36DF3">
        <w:rPr>
          <w:rFonts w:ascii="Times New Roman" w:hAnsi="Times New Roman"/>
          <w:b/>
          <w:color w:val="000000"/>
          <w:sz w:val="26"/>
          <w:szCs w:val="26"/>
        </w:rPr>
        <w:t xml:space="preserve">Про внесення відомостей про батька дитини </w:t>
      </w:r>
    </w:p>
    <w:p w14:paraId="20CB3D58" w14:textId="77777777" w:rsidR="00642772" w:rsidRPr="00B36DF3" w:rsidRDefault="00642772" w:rsidP="00642772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 w:rsidRPr="00B36DF3">
        <w:rPr>
          <w:rFonts w:ascii="Times New Roman" w:hAnsi="Times New Roman"/>
          <w:b/>
          <w:color w:val="000000"/>
          <w:sz w:val="26"/>
          <w:szCs w:val="26"/>
        </w:rPr>
        <w:t xml:space="preserve">до актового запису про народження </w:t>
      </w:r>
    </w:p>
    <w:p w14:paraId="2FFD2AB8" w14:textId="165D9973" w:rsidR="006C2EC7" w:rsidRPr="00B36DF3" w:rsidRDefault="00E978A2" w:rsidP="006C2EC7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*************</w:t>
      </w:r>
      <w:r w:rsidR="00642772" w:rsidRPr="00B36DF3">
        <w:rPr>
          <w:rFonts w:ascii="Times New Roman" w:hAnsi="Times New Roman"/>
          <w:b/>
          <w:color w:val="000000"/>
          <w:sz w:val="26"/>
          <w:szCs w:val="26"/>
        </w:rPr>
        <w:t xml:space="preserve"> Назара Геннадійовича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>,</w:t>
      </w:r>
    </w:p>
    <w:p w14:paraId="1E5C8ED7" w14:textId="39C1F240" w:rsidR="00642772" w:rsidRPr="00B36DF3" w:rsidRDefault="00E978A2" w:rsidP="006C2EC7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************</w:t>
      </w:r>
      <w:r w:rsidR="00642772" w:rsidRPr="00B36DF3">
        <w:rPr>
          <w:rFonts w:ascii="Times New Roman" w:hAnsi="Times New Roman"/>
          <w:b/>
          <w:color w:val="000000"/>
          <w:sz w:val="26"/>
          <w:szCs w:val="26"/>
        </w:rPr>
        <w:t xml:space="preserve"> року народження</w:t>
      </w:r>
    </w:p>
    <w:p w14:paraId="5FE09835" w14:textId="77777777" w:rsidR="00642772" w:rsidRPr="00B36DF3" w:rsidRDefault="00642772" w:rsidP="006C2EC7">
      <w:pPr>
        <w:shd w:val="clear" w:color="auto" w:fill="FFFFFF"/>
        <w:spacing w:before="100" w:beforeAutospacing="1" w:after="24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36DF3">
        <w:rPr>
          <w:rFonts w:ascii="Times New Roman" w:hAnsi="Times New Roman" w:cs="Times New Roman"/>
          <w:sz w:val="26"/>
          <w:szCs w:val="26"/>
        </w:rPr>
        <w:t>В</w:t>
      </w:r>
      <w:r w:rsidR="000A2BA9">
        <w:rPr>
          <w:rFonts w:ascii="Times New Roman" w:hAnsi="Times New Roman" w:cs="Times New Roman"/>
          <w:sz w:val="26"/>
          <w:szCs w:val="26"/>
        </w:rPr>
        <w:t>і</w:t>
      </w:r>
      <w:r w:rsidRPr="00B36DF3">
        <w:rPr>
          <w:rFonts w:ascii="Times New Roman" w:hAnsi="Times New Roman" w:cs="Times New Roman"/>
          <w:sz w:val="26"/>
          <w:szCs w:val="26"/>
        </w:rPr>
        <w:t xml:space="preserve">дповідно до </w:t>
      </w:r>
      <w:proofErr w:type="spellStart"/>
      <w:r w:rsidRPr="00B36DF3">
        <w:rPr>
          <w:rFonts w:ascii="Times New Roman" w:hAnsi="Times New Roman" w:cs="Times New Roman"/>
          <w:sz w:val="26"/>
          <w:szCs w:val="26"/>
        </w:rPr>
        <w:t>ст.</w:t>
      </w:r>
      <w:r w:rsidR="000B5D6F" w:rsidRPr="00B36DF3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B36DF3">
        <w:rPr>
          <w:rFonts w:ascii="Times New Roman" w:hAnsi="Times New Roman" w:cs="Times New Roman"/>
          <w:sz w:val="26"/>
          <w:szCs w:val="26"/>
        </w:rPr>
        <w:t>. 135-136, 145-147 Сімейного кодексу</w:t>
      </w:r>
      <w:r w:rsidR="000B5D6F" w:rsidRPr="00B36DF3">
        <w:rPr>
          <w:rFonts w:ascii="Times New Roman" w:hAnsi="Times New Roman" w:cs="Times New Roman"/>
          <w:sz w:val="26"/>
          <w:szCs w:val="26"/>
        </w:rPr>
        <w:t xml:space="preserve"> України</w:t>
      </w:r>
      <w:r w:rsidRPr="00B36DF3">
        <w:rPr>
          <w:rFonts w:ascii="Times New Roman" w:hAnsi="Times New Roman" w:cs="Times New Roman"/>
          <w:sz w:val="26"/>
          <w:szCs w:val="26"/>
        </w:rPr>
        <w:t>,</w:t>
      </w:r>
      <w:r w:rsidR="000B5D6F" w:rsidRPr="00B36DF3">
        <w:rPr>
          <w:rFonts w:ascii="Times New Roman" w:hAnsi="Times New Roman" w:cs="Times New Roman"/>
          <w:sz w:val="26"/>
          <w:szCs w:val="26"/>
        </w:rPr>
        <w:t xml:space="preserve"> підпункту 4 пункту б статті 34 Закону України „Про місцеве самоврядування в Україні” (зі змінами), Закону України </w:t>
      </w:r>
      <w:r w:rsidR="00321AFF" w:rsidRPr="00B36DF3">
        <w:rPr>
          <w:rFonts w:ascii="Times New Roman" w:hAnsi="Times New Roman" w:cs="Times New Roman"/>
          <w:sz w:val="26"/>
          <w:szCs w:val="26"/>
        </w:rPr>
        <w:t>„</w:t>
      </w:r>
      <w:r w:rsidR="000B5D6F" w:rsidRPr="00B36DF3">
        <w:rPr>
          <w:rFonts w:ascii="Times New Roman" w:hAnsi="Times New Roman" w:cs="Times New Roman"/>
          <w:sz w:val="26"/>
          <w:szCs w:val="26"/>
        </w:rPr>
        <w:t>Про охорону дитинства</w:t>
      </w:r>
      <w:r w:rsidR="00D5490D" w:rsidRPr="00B36DF3">
        <w:rPr>
          <w:rFonts w:ascii="Times New Roman" w:hAnsi="Times New Roman" w:cs="Times New Roman"/>
          <w:sz w:val="26"/>
          <w:szCs w:val="26"/>
        </w:rPr>
        <w:t>”</w:t>
      </w:r>
      <w:r w:rsidR="009F2D2A" w:rsidRPr="00B36DF3">
        <w:rPr>
          <w:rFonts w:ascii="Times New Roman" w:hAnsi="Times New Roman" w:cs="Times New Roman"/>
          <w:sz w:val="26"/>
          <w:szCs w:val="26"/>
        </w:rPr>
        <w:t>,</w:t>
      </w:r>
      <w:r w:rsidR="000B5D6F" w:rsidRPr="00B36DF3">
        <w:rPr>
          <w:rFonts w:ascii="Times New Roman" w:hAnsi="Times New Roman" w:cs="Times New Roman"/>
          <w:sz w:val="26"/>
          <w:szCs w:val="26"/>
        </w:rPr>
        <w:t xml:space="preserve"> 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</w:t>
      </w:r>
      <w:r w:rsidR="006C2EC7" w:rsidRPr="00B36DF3">
        <w:rPr>
          <w:rFonts w:ascii="Times New Roman" w:hAnsi="Times New Roman" w:cs="Times New Roman"/>
          <w:sz w:val="26"/>
          <w:szCs w:val="26"/>
        </w:rPr>
        <w:t>,</w:t>
      </w:r>
      <w:r w:rsidRPr="00B36DF3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0B5D6F" w:rsidRPr="00B36DF3">
          <w:rPr>
            <w:rFonts w:ascii="Times New Roman" w:eastAsia="Times New Roman" w:hAnsi="Times New Roman" w:cs="Times New Roman"/>
            <w:sz w:val="26"/>
            <w:szCs w:val="26"/>
          </w:rPr>
          <w:t xml:space="preserve">Закону України </w:t>
        </w:r>
        <w:r w:rsidR="00D5490D" w:rsidRPr="00B36DF3">
          <w:rPr>
            <w:rFonts w:ascii="Times New Roman" w:hAnsi="Times New Roman" w:cs="Times New Roman"/>
            <w:sz w:val="26"/>
            <w:szCs w:val="26"/>
          </w:rPr>
          <w:t>„</w:t>
        </w:r>
        <w:r w:rsidR="000B5D6F" w:rsidRPr="00B36DF3">
          <w:rPr>
            <w:rFonts w:ascii="Times New Roman" w:eastAsia="Times New Roman" w:hAnsi="Times New Roman" w:cs="Times New Roman"/>
            <w:sz w:val="26"/>
            <w:szCs w:val="26"/>
          </w:rPr>
          <w:t>Про державну реєстрацію актів цивільного стану</w:t>
        </w:r>
        <w:r w:rsidR="00D5490D" w:rsidRPr="00B36DF3">
          <w:rPr>
            <w:rFonts w:ascii="Times New Roman" w:hAnsi="Times New Roman" w:cs="Times New Roman"/>
            <w:sz w:val="26"/>
            <w:szCs w:val="26"/>
          </w:rPr>
          <w:t>”</w:t>
        </w:r>
      </w:hyperlink>
      <w:r w:rsidR="009F2D2A" w:rsidRPr="00B36DF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7" w:history="1">
        <w:r w:rsidR="009F2D2A" w:rsidRPr="00B36DF3">
          <w:rPr>
            <w:rFonts w:ascii="Times New Roman" w:eastAsia="Times New Roman" w:hAnsi="Times New Roman" w:cs="Times New Roman"/>
            <w:sz w:val="26"/>
            <w:szCs w:val="26"/>
          </w:rPr>
          <w:t>п</w:t>
        </w:r>
        <w:r w:rsidR="006C2EC7" w:rsidRPr="00B36DF3">
          <w:rPr>
            <w:rFonts w:ascii="Times New Roman" w:eastAsia="Times New Roman" w:hAnsi="Times New Roman" w:cs="Times New Roman"/>
            <w:sz w:val="26"/>
            <w:szCs w:val="26"/>
          </w:rPr>
          <w:t>останови</w:t>
        </w:r>
        <w:r w:rsidR="000B5D6F" w:rsidRPr="00B36DF3">
          <w:rPr>
            <w:rFonts w:ascii="Times New Roman" w:eastAsia="Times New Roman" w:hAnsi="Times New Roman" w:cs="Times New Roman"/>
            <w:sz w:val="26"/>
            <w:szCs w:val="26"/>
          </w:rPr>
          <w:t xml:space="preserve"> Кабінету Міністрів України від 22.08.2007 № 1064 </w:t>
        </w:r>
        <w:r w:rsidR="00D5490D" w:rsidRPr="00B36DF3">
          <w:rPr>
            <w:rFonts w:ascii="Times New Roman" w:hAnsi="Times New Roman" w:cs="Times New Roman"/>
            <w:sz w:val="26"/>
            <w:szCs w:val="26"/>
          </w:rPr>
          <w:t>„</w:t>
        </w:r>
        <w:r w:rsidR="000B5D6F" w:rsidRPr="00B36DF3">
          <w:rPr>
            <w:rFonts w:ascii="Times New Roman" w:eastAsia="Times New Roman" w:hAnsi="Times New Roman" w:cs="Times New Roman"/>
            <w:sz w:val="26"/>
            <w:szCs w:val="26"/>
          </w:rPr>
          <w:t>Про внесення Порядку ведення Державного реєстру актів цивільного стану</w:t>
        </w:r>
        <w:r w:rsidR="00D5490D" w:rsidRPr="00B36DF3">
          <w:rPr>
            <w:rFonts w:ascii="Times New Roman" w:hAnsi="Times New Roman" w:cs="Times New Roman"/>
            <w:sz w:val="26"/>
            <w:szCs w:val="26"/>
          </w:rPr>
          <w:t>”</w:t>
        </w:r>
      </w:hyperlink>
      <w:r w:rsidR="006C2EC7" w:rsidRPr="00B36DF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C2EC7" w:rsidRPr="00B36DF3">
        <w:rPr>
          <w:rFonts w:ascii="Times New Roman" w:hAnsi="Times New Roman" w:cs="Times New Roman"/>
          <w:sz w:val="26"/>
          <w:szCs w:val="26"/>
        </w:rPr>
        <w:t>пунктів 69, 70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9F2D2A" w:rsidRPr="00B36DF3">
        <w:rPr>
          <w:rFonts w:ascii="Times New Roman" w:hAnsi="Times New Roman" w:cs="Times New Roman"/>
          <w:sz w:val="26"/>
          <w:szCs w:val="26"/>
        </w:rPr>
        <w:t xml:space="preserve"> </w:t>
      </w:r>
      <w:r w:rsidR="006C2EC7" w:rsidRPr="00B36DF3">
        <w:rPr>
          <w:rFonts w:ascii="Times New Roman" w:hAnsi="Times New Roman" w:cs="Times New Roman"/>
          <w:sz w:val="26"/>
          <w:szCs w:val="26"/>
        </w:rPr>
        <w:t xml:space="preserve">866 „Питання діяльності органів опіки та піклування, пов’язаної із захистом прав дитини”, </w:t>
      </w:r>
      <w:proofErr w:type="spellStart"/>
      <w:r w:rsidR="006C2EC7" w:rsidRPr="00B36DF3">
        <w:rPr>
          <w:rFonts w:ascii="Times New Roman" w:hAnsi="Times New Roman" w:cs="Times New Roman"/>
          <w:sz w:val="26"/>
          <w:szCs w:val="26"/>
          <w:shd w:val="clear" w:color="auto" w:fill="FFFFFF"/>
        </w:rPr>
        <w:t>пп</w:t>
      </w:r>
      <w:proofErr w:type="spellEnd"/>
      <w:r w:rsidR="006C2EC7" w:rsidRPr="00B36DF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2.13, 3.13.11, 2.16.7, 2.21, 2.22 </w:t>
      </w:r>
      <w:r w:rsidR="00D5490D" w:rsidRPr="00B36DF3">
        <w:rPr>
          <w:rFonts w:ascii="Times New Roman" w:hAnsi="Times New Roman" w:cs="Times New Roman"/>
          <w:sz w:val="26"/>
          <w:szCs w:val="26"/>
        </w:rPr>
        <w:t>„</w:t>
      </w:r>
      <w:r w:rsidR="006C2EC7" w:rsidRPr="00B36DF3">
        <w:rPr>
          <w:rStyle w:val="a5"/>
          <w:rFonts w:ascii="Times New Roman" w:hAnsi="Times New Roman" w:cs="Times New Roman"/>
          <w:b w:val="0"/>
          <w:sz w:val="26"/>
          <w:szCs w:val="26"/>
          <w:shd w:val="clear" w:color="auto" w:fill="FFFFFF"/>
        </w:rPr>
        <w:t>Правил внесення змін до актових записів цивільного стану, їх поновлення та анулювання</w:t>
      </w:r>
      <w:r w:rsidR="00D5490D" w:rsidRPr="00B36DF3">
        <w:rPr>
          <w:rFonts w:ascii="Times New Roman" w:hAnsi="Times New Roman" w:cs="Times New Roman"/>
          <w:sz w:val="26"/>
          <w:szCs w:val="26"/>
        </w:rPr>
        <w:t>”</w:t>
      </w:r>
      <w:r w:rsidR="006C2EC7" w:rsidRPr="00B36DF3">
        <w:rPr>
          <w:rFonts w:ascii="Times New Roman" w:hAnsi="Times New Roman" w:cs="Times New Roman"/>
          <w:sz w:val="26"/>
          <w:szCs w:val="26"/>
          <w:shd w:val="clear" w:color="auto" w:fill="FFFFFF"/>
        </w:rPr>
        <w:t>, затверджених наказом Міністерства юстиції України від 12.01.2011 року № 96/5 (зі змінами)</w:t>
      </w:r>
      <w:r w:rsidR="002907EA" w:rsidRPr="00B36DF3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2907EA" w:rsidRPr="00B36DF3">
        <w:rPr>
          <w:rFonts w:ascii="Times New Roman" w:hAnsi="Times New Roman"/>
          <w:sz w:val="26"/>
          <w:szCs w:val="26"/>
        </w:rPr>
        <w:t xml:space="preserve"> </w:t>
      </w:r>
      <w:r w:rsidRPr="00B36DF3">
        <w:rPr>
          <w:rFonts w:ascii="Times New Roman" w:hAnsi="Times New Roman"/>
          <w:sz w:val="26"/>
          <w:szCs w:val="26"/>
        </w:rPr>
        <w:t>враховуючи</w:t>
      </w:r>
      <w:r w:rsidR="002907EA" w:rsidRPr="00B36DF3">
        <w:rPr>
          <w:rFonts w:ascii="Times New Roman" w:hAnsi="Times New Roman"/>
          <w:sz w:val="26"/>
          <w:szCs w:val="26"/>
        </w:rPr>
        <w:t xml:space="preserve"> </w:t>
      </w:r>
      <w:r w:rsidRPr="00B36DF3">
        <w:rPr>
          <w:rFonts w:ascii="Times New Roman" w:hAnsi="Times New Roman" w:cs="Times New Roman"/>
          <w:sz w:val="26"/>
          <w:szCs w:val="26"/>
        </w:rPr>
        <w:t xml:space="preserve">рішення Сквирського районного суду Київської області від </w:t>
      </w:r>
      <w:r w:rsidR="002907EA" w:rsidRPr="00B36DF3">
        <w:rPr>
          <w:rFonts w:ascii="Times New Roman" w:hAnsi="Times New Roman" w:cs="Times New Roman"/>
          <w:sz w:val="26"/>
          <w:szCs w:val="26"/>
        </w:rPr>
        <w:t>04</w:t>
      </w:r>
      <w:r w:rsidRPr="00B36DF3">
        <w:rPr>
          <w:rFonts w:ascii="Times New Roman" w:hAnsi="Times New Roman" w:cs="Times New Roman"/>
          <w:sz w:val="26"/>
          <w:szCs w:val="26"/>
        </w:rPr>
        <w:t xml:space="preserve"> </w:t>
      </w:r>
      <w:r w:rsidR="002907EA" w:rsidRPr="00B36DF3">
        <w:rPr>
          <w:rFonts w:ascii="Times New Roman" w:hAnsi="Times New Roman" w:cs="Times New Roman"/>
          <w:sz w:val="26"/>
          <w:szCs w:val="26"/>
        </w:rPr>
        <w:t>листопада 2019 року справа № 376/1845/19</w:t>
      </w:r>
      <w:r w:rsidRPr="00B36DF3">
        <w:rPr>
          <w:rFonts w:ascii="Times New Roman" w:hAnsi="Times New Roman" w:cs="Times New Roman"/>
          <w:sz w:val="26"/>
          <w:szCs w:val="26"/>
        </w:rPr>
        <w:t xml:space="preserve"> про </w:t>
      </w:r>
      <w:r w:rsidR="002907EA" w:rsidRPr="00B36DF3">
        <w:rPr>
          <w:rFonts w:ascii="Times New Roman" w:hAnsi="Times New Roman" w:cs="Times New Roman"/>
          <w:sz w:val="26"/>
          <w:szCs w:val="26"/>
        </w:rPr>
        <w:t>оспорювання батьківства, рішення комісії з питань захисту прав дитини виконавчого комітету Сквирської міської ради від 14.11.2022 (протокол №</w:t>
      </w:r>
      <w:r w:rsidR="003E1B78">
        <w:rPr>
          <w:rFonts w:ascii="Times New Roman" w:hAnsi="Times New Roman" w:cs="Times New Roman"/>
          <w:sz w:val="26"/>
          <w:szCs w:val="26"/>
        </w:rPr>
        <w:t xml:space="preserve"> 16</w:t>
      </w:r>
      <w:r w:rsidR="002907EA" w:rsidRPr="00B36DF3">
        <w:rPr>
          <w:rFonts w:ascii="Times New Roman" w:hAnsi="Times New Roman" w:cs="Times New Roman"/>
          <w:sz w:val="26"/>
          <w:szCs w:val="26"/>
        </w:rPr>
        <w:t>)</w:t>
      </w:r>
      <w:r w:rsidRPr="00B36DF3">
        <w:rPr>
          <w:rFonts w:ascii="Times New Roman" w:hAnsi="Times New Roman" w:cs="Times New Roman"/>
          <w:sz w:val="26"/>
          <w:szCs w:val="26"/>
        </w:rPr>
        <w:t xml:space="preserve">, </w:t>
      </w:r>
      <w:r w:rsidRPr="00B36DF3">
        <w:rPr>
          <w:rFonts w:ascii="Times New Roman" w:hAnsi="Times New Roman"/>
          <w:sz w:val="26"/>
          <w:szCs w:val="26"/>
        </w:rPr>
        <w:t>виконавчий комітет Сквирської міської ради</w:t>
      </w:r>
    </w:p>
    <w:p w14:paraId="463C1BBF" w14:textId="77777777" w:rsidR="00642772" w:rsidRPr="00B36DF3" w:rsidRDefault="00642772" w:rsidP="00642772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B0136D9" w14:textId="77777777" w:rsidR="00642772" w:rsidRPr="00B36DF3" w:rsidRDefault="00642772" w:rsidP="00642772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B36DF3">
        <w:rPr>
          <w:rFonts w:ascii="Times New Roman" w:hAnsi="Times New Roman"/>
          <w:b/>
          <w:color w:val="000000"/>
          <w:sz w:val="26"/>
          <w:szCs w:val="26"/>
        </w:rPr>
        <w:t>В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И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Р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І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Ш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И</w:t>
      </w:r>
      <w:r w:rsidR="009F2D2A" w:rsidRPr="00B36DF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B36DF3">
        <w:rPr>
          <w:rFonts w:ascii="Times New Roman" w:hAnsi="Times New Roman"/>
          <w:b/>
          <w:color w:val="000000"/>
          <w:sz w:val="26"/>
          <w:szCs w:val="26"/>
        </w:rPr>
        <w:t>В</w:t>
      </w:r>
      <w:r w:rsidRPr="00B36DF3">
        <w:rPr>
          <w:rFonts w:ascii="Times New Roman" w:hAnsi="Times New Roman"/>
          <w:color w:val="000000"/>
          <w:sz w:val="26"/>
          <w:szCs w:val="26"/>
        </w:rPr>
        <w:t>:</w:t>
      </w:r>
    </w:p>
    <w:p w14:paraId="48A1C8BF" w14:textId="77777777" w:rsidR="00642772" w:rsidRPr="00B36DF3" w:rsidRDefault="00642772" w:rsidP="00642772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019F1DC8" w14:textId="5E37C9C8" w:rsidR="00B739FD" w:rsidRPr="00B36DF3" w:rsidRDefault="00B739FD" w:rsidP="009F2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6DF3">
        <w:rPr>
          <w:rFonts w:ascii="Times New Roman" w:hAnsi="Times New Roman" w:cs="Times New Roman"/>
          <w:sz w:val="26"/>
          <w:szCs w:val="26"/>
        </w:rPr>
        <w:t xml:space="preserve">1. </w:t>
      </w:r>
      <w:r w:rsidR="000E47BD" w:rsidRPr="00B36DF3">
        <w:rPr>
          <w:rFonts w:ascii="Times New Roman" w:hAnsi="Times New Roman" w:cs="Times New Roman"/>
          <w:sz w:val="26"/>
          <w:szCs w:val="26"/>
        </w:rPr>
        <w:t>В актовому записі</w:t>
      </w:r>
      <w:r w:rsidRPr="00B36DF3">
        <w:rPr>
          <w:rFonts w:ascii="Times New Roman" w:hAnsi="Times New Roman" w:cs="Times New Roman"/>
          <w:sz w:val="26"/>
          <w:szCs w:val="26"/>
        </w:rPr>
        <w:t xml:space="preserve"> </w:t>
      </w:r>
      <w:r w:rsidR="000E47BD" w:rsidRPr="00B36DF3">
        <w:rPr>
          <w:rFonts w:ascii="Times New Roman" w:hAnsi="Times New Roman" w:cs="Times New Roman"/>
          <w:sz w:val="26"/>
          <w:szCs w:val="26"/>
        </w:rPr>
        <w:t xml:space="preserve">про народження </w:t>
      </w:r>
      <w:r w:rsidR="00E978A2">
        <w:rPr>
          <w:rFonts w:ascii="Times New Roman" w:hAnsi="Times New Roman" w:cs="Times New Roman"/>
          <w:sz w:val="26"/>
          <w:szCs w:val="26"/>
        </w:rPr>
        <w:t>*********</w:t>
      </w:r>
      <w:r w:rsidR="000E47BD" w:rsidRPr="00B36DF3">
        <w:rPr>
          <w:rFonts w:ascii="Times New Roman" w:hAnsi="Times New Roman" w:cs="Times New Roman"/>
          <w:sz w:val="26"/>
          <w:szCs w:val="26"/>
        </w:rPr>
        <w:t xml:space="preserve"> Назара Геннадійовича, </w:t>
      </w:r>
      <w:r w:rsidR="00E978A2">
        <w:rPr>
          <w:rFonts w:ascii="Times New Roman" w:hAnsi="Times New Roman" w:cs="Times New Roman"/>
          <w:sz w:val="26"/>
          <w:szCs w:val="26"/>
        </w:rPr>
        <w:t>*****************</w:t>
      </w:r>
      <w:r w:rsidR="000E47BD" w:rsidRPr="00B36DF3">
        <w:rPr>
          <w:rFonts w:ascii="Times New Roman" w:hAnsi="Times New Roman" w:cs="Times New Roman"/>
          <w:sz w:val="26"/>
          <w:szCs w:val="26"/>
        </w:rPr>
        <w:t xml:space="preserve"> року народження, </w:t>
      </w:r>
      <w:r w:rsidR="00B36DF3" w:rsidRPr="00B36DF3">
        <w:rPr>
          <w:rFonts w:ascii="Times New Roman" w:hAnsi="Times New Roman" w:cs="Times New Roman"/>
          <w:sz w:val="26"/>
          <w:szCs w:val="26"/>
        </w:rPr>
        <w:t xml:space="preserve">від 07.07.2017 </w:t>
      </w:r>
      <w:r w:rsidRPr="00B36DF3">
        <w:rPr>
          <w:rFonts w:ascii="Times New Roman" w:hAnsi="Times New Roman" w:cs="Times New Roman"/>
          <w:sz w:val="26"/>
          <w:szCs w:val="26"/>
        </w:rPr>
        <w:t>№ 99</w:t>
      </w:r>
      <w:r w:rsidR="000E47BD" w:rsidRPr="00B36DF3">
        <w:rPr>
          <w:rFonts w:ascii="Times New Roman" w:hAnsi="Times New Roman" w:cs="Times New Roman"/>
          <w:sz w:val="26"/>
          <w:szCs w:val="26"/>
        </w:rPr>
        <w:t xml:space="preserve">, </w:t>
      </w:r>
      <w:r w:rsidR="003E1B78">
        <w:rPr>
          <w:rFonts w:ascii="Times New Roman" w:hAnsi="Times New Roman" w:cs="Times New Roman"/>
          <w:sz w:val="26"/>
          <w:szCs w:val="26"/>
        </w:rPr>
        <w:t>складе</w:t>
      </w:r>
      <w:r w:rsidR="000E47BD" w:rsidRPr="00B36DF3">
        <w:rPr>
          <w:rFonts w:ascii="Times New Roman" w:hAnsi="Times New Roman" w:cs="Times New Roman"/>
          <w:sz w:val="26"/>
          <w:szCs w:val="26"/>
        </w:rPr>
        <w:t>ному Сквирським районним відділом</w:t>
      </w:r>
      <w:r w:rsidRPr="00B36DF3">
        <w:rPr>
          <w:rFonts w:ascii="Times New Roman" w:hAnsi="Times New Roman" w:cs="Times New Roman"/>
          <w:sz w:val="26"/>
          <w:szCs w:val="26"/>
        </w:rPr>
        <w:t xml:space="preserve"> державної реєстрації актів цивільного стану Головного територіального управління юстиції у Київській області</w:t>
      </w:r>
      <w:r w:rsidR="000E47BD" w:rsidRPr="00B36DF3">
        <w:rPr>
          <w:rFonts w:ascii="Times New Roman" w:hAnsi="Times New Roman" w:cs="Times New Roman"/>
          <w:sz w:val="26"/>
          <w:szCs w:val="26"/>
        </w:rPr>
        <w:t>, внести</w:t>
      </w:r>
      <w:r w:rsidRPr="00B36DF3">
        <w:rPr>
          <w:rFonts w:ascii="Times New Roman" w:hAnsi="Times New Roman" w:cs="Times New Roman"/>
          <w:sz w:val="26"/>
          <w:szCs w:val="26"/>
        </w:rPr>
        <w:t xml:space="preserve"> </w:t>
      </w:r>
      <w:r w:rsidR="000E47BD" w:rsidRPr="00B36DF3">
        <w:rPr>
          <w:rFonts w:ascii="Times New Roman" w:hAnsi="Times New Roman" w:cs="Times New Roman"/>
          <w:sz w:val="26"/>
          <w:szCs w:val="26"/>
        </w:rPr>
        <w:t xml:space="preserve">відомості про батька </w:t>
      </w:r>
      <w:r w:rsidRPr="00B36DF3">
        <w:rPr>
          <w:rFonts w:ascii="Times New Roman" w:hAnsi="Times New Roman" w:cs="Times New Roman"/>
          <w:sz w:val="26"/>
          <w:szCs w:val="26"/>
        </w:rPr>
        <w:t xml:space="preserve">дитини відповідно до частини </w:t>
      </w:r>
      <w:r w:rsidR="003E1B78">
        <w:rPr>
          <w:rFonts w:ascii="Times New Roman" w:hAnsi="Times New Roman" w:cs="Times New Roman"/>
          <w:sz w:val="26"/>
          <w:szCs w:val="26"/>
        </w:rPr>
        <w:t xml:space="preserve">другої </w:t>
      </w:r>
      <w:r w:rsidRPr="00B36DF3">
        <w:rPr>
          <w:rFonts w:ascii="Times New Roman" w:hAnsi="Times New Roman" w:cs="Times New Roman"/>
          <w:sz w:val="26"/>
          <w:szCs w:val="26"/>
        </w:rPr>
        <w:t xml:space="preserve">статті 135 Сімейного кодексу України. </w:t>
      </w:r>
    </w:p>
    <w:p w14:paraId="504645B1" w14:textId="64911911" w:rsidR="00B739FD" w:rsidRPr="00B36DF3" w:rsidRDefault="00B739FD" w:rsidP="009F2D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6DF3">
        <w:rPr>
          <w:rFonts w:ascii="Times New Roman" w:hAnsi="Times New Roman" w:cs="Times New Roman"/>
          <w:sz w:val="26"/>
          <w:szCs w:val="26"/>
        </w:rPr>
        <w:t xml:space="preserve">2. В актовому записі про народження дитини </w:t>
      </w:r>
      <w:r w:rsidR="00E978A2">
        <w:rPr>
          <w:rFonts w:ascii="Times New Roman" w:hAnsi="Times New Roman" w:cs="Times New Roman"/>
          <w:sz w:val="26"/>
          <w:szCs w:val="26"/>
        </w:rPr>
        <w:t>***********</w:t>
      </w:r>
      <w:r w:rsidR="003E1B78" w:rsidRPr="00B36DF3">
        <w:rPr>
          <w:rFonts w:ascii="Times New Roman" w:hAnsi="Times New Roman" w:cs="Times New Roman"/>
          <w:sz w:val="26"/>
          <w:szCs w:val="26"/>
        </w:rPr>
        <w:t xml:space="preserve">Назара Геннадійовича </w:t>
      </w:r>
      <w:r w:rsidRPr="00B36DF3">
        <w:rPr>
          <w:rFonts w:ascii="Times New Roman" w:hAnsi="Times New Roman" w:cs="Times New Roman"/>
          <w:sz w:val="26"/>
          <w:szCs w:val="26"/>
        </w:rPr>
        <w:t xml:space="preserve">вказати </w:t>
      </w:r>
      <w:r w:rsidR="003E1B78">
        <w:rPr>
          <w:rFonts w:ascii="Times New Roman" w:hAnsi="Times New Roman" w:cs="Times New Roman"/>
          <w:sz w:val="26"/>
          <w:szCs w:val="26"/>
        </w:rPr>
        <w:t>п</w:t>
      </w:r>
      <w:r w:rsidRPr="00B36DF3">
        <w:rPr>
          <w:rFonts w:ascii="Times New Roman" w:hAnsi="Times New Roman" w:cs="Times New Roman"/>
          <w:sz w:val="26"/>
          <w:szCs w:val="26"/>
        </w:rPr>
        <w:t>різвище</w:t>
      </w:r>
      <w:r w:rsidR="003E1B78">
        <w:rPr>
          <w:rFonts w:ascii="Times New Roman" w:hAnsi="Times New Roman" w:cs="Times New Roman"/>
          <w:sz w:val="26"/>
          <w:szCs w:val="26"/>
        </w:rPr>
        <w:t xml:space="preserve"> батька за прізвищем матері – </w:t>
      </w:r>
      <w:r w:rsidR="00E978A2">
        <w:rPr>
          <w:rFonts w:ascii="Times New Roman" w:hAnsi="Times New Roman" w:cs="Times New Roman"/>
          <w:sz w:val="26"/>
          <w:szCs w:val="26"/>
        </w:rPr>
        <w:t>***********</w:t>
      </w:r>
      <w:r w:rsidR="003E1B78">
        <w:rPr>
          <w:rFonts w:ascii="Times New Roman" w:hAnsi="Times New Roman" w:cs="Times New Roman"/>
          <w:sz w:val="26"/>
          <w:szCs w:val="26"/>
        </w:rPr>
        <w:t>, ім’я – Геннадій, по батькові батька – Миколайович, громадянство батька за громадянством матері – «громадянин України».</w:t>
      </w:r>
    </w:p>
    <w:p w14:paraId="32EC6E72" w14:textId="77777777" w:rsidR="00642772" w:rsidRPr="00B36DF3" w:rsidRDefault="00B739FD" w:rsidP="009F2D2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36DF3">
        <w:rPr>
          <w:rFonts w:ascii="Times New Roman" w:hAnsi="Times New Roman"/>
          <w:sz w:val="26"/>
          <w:szCs w:val="26"/>
        </w:rPr>
        <w:t>3</w:t>
      </w:r>
      <w:r w:rsidR="00642772" w:rsidRPr="00B36DF3">
        <w:rPr>
          <w:rFonts w:ascii="Times New Roman" w:hAnsi="Times New Roman"/>
          <w:sz w:val="26"/>
          <w:szCs w:val="26"/>
        </w:rPr>
        <w:t>. Контроль за вик</w:t>
      </w:r>
      <w:bookmarkStart w:id="0" w:name="_GoBack"/>
      <w:bookmarkEnd w:id="0"/>
      <w:r w:rsidR="00642772" w:rsidRPr="00B36DF3">
        <w:rPr>
          <w:rFonts w:ascii="Times New Roman" w:hAnsi="Times New Roman"/>
          <w:sz w:val="26"/>
          <w:szCs w:val="26"/>
        </w:rPr>
        <w:t>онанням рішення покласти на заступницю міської голови Валентину Бачинську.</w:t>
      </w:r>
    </w:p>
    <w:p w14:paraId="3355D3DF" w14:textId="77777777" w:rsidR="000573AB" w:rsidRDefault="000573AB" w:rsidP="00642772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EADDE49" w14:textId="77777777" w:rsidR="00B739FD" w:rsidRDefault="00642772" w:rsidP="00642772">
      <w:pPr>
        <w:widowControl w:val="0"/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6DF3">
        <w:rPr>
          <w:rFonts w:ascii="Times New Roman" w:hAnsi="Times New Roman"/>
          <w:b/>
          <w:bCs/>
          <w:sz w:val="26"/>
          <w:szCs w:val="26"/>
        </w:rPr>
        <w:t xml:space="preserve">Голова виконкому      </w:t>
      </w:r>
      <w:r w:rsidR="00AF2BD3" w:rsidRPr="00B36DF3"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Pr="00B36DF3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</w:t>
      </w:r>
      <w:r w:rsidR="00B36DF3"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Pr="00B36DF3">
        <w:rPr>
          <w:rFonts w:ascii="Times New Roman" w:hAnsi="Times New Roman"/>
          <w:b/>
          <w:bCs/>
          <w:sz w:val="26"/>
          <w:szCs w:val="26"/>
        </w:rPr>
        <w:t xml:space="preserve">  Валентина ЛЕВІЦЬКА</w:t>
      </w:r>
    </w:p>
    <w:sectPr w:rsidR="00B739FD" w:rsidSect="000573AB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063CB"/>
    <w:multiLevelType w:val="hybridMultilevel"/>
    <w:tmpl w:val="123E2198"/>
    <w:lvl w:ilvl="0" w:tplc="31E2F134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DA3617"/>
    <w:multiLevelType w:val="multilevel"/>
    <w:tmpl w:val="F3FCC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53A27"/>
    <w:multiLevelType w:val="hybridMultilevel"/>
    <w:tmpl w:val="424CA7D8"/>
    <w:lvl w:ilvl="0" w:tplc="3988A158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04D7E"/>
    <w:multiLevelType w:val="hybridMultilevel"/>
    <w:tmpl w:val="EC566402"/>
    <w:lvl w:ilvl="0" w:tplc="0A909FA4">
      <w:start w:val="9"/>
      <w:numFmt w:val="decimalZero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86C"/>
    <w:rsid w:val="000573AB"/>
    <w:rsid w:val="000A2BA9"/>
    <w:rsid w:val="000B5D6F"/>
    <w:rsid w:val="000E47BD"/>
    <w:rsid w:val="00260D3B"/>
    <w:rsid w:val="002907EA"/>
    <w:rsid w:val="00321AFF"/>
    <w:rsid w:val="003E192A"/>
    <w:rsid w:val="003E1B78"/>
    <w:rsid w:val="0061564B"/>
    <w:rsid w:val="00642772"/>
    <w:rsid w:val="006C2EC7"/>
    <w:rsid w:val="006E0540"/>
    <w:rsid w:val="00883DA0"/>
    <w:rsid w:val="009F2D2A"/>
    <w:rsid w:val="00A2386C"/>
    <w:rsid w:val="00A524A3"/>
    <w:rsid w:val="00A91879"/>
    <w:rsid w:val="00AF2BD3"/>
    <w:rsid w:val="00B36DF3"/>
    <w:rsid w:val="00B739FD"/>
    <w:rsid w:val="00D5490D"/>
    <w:rsid w:val="00E6620D"/>
    <w:rsid w:val="00E978A2"/>
    <w:rsid w:val="00F05351"/>
    <w:rsid w:val="00FE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95BA"/>
  <w15:docId w15:val="{0CE85101-D4E3-4434-9A4B-6CDB7999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5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642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42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77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907EA"/>
    <w:rPr>
      <w:b/>
      <w:bCs/>
    </w:rPr>
  </w:style>
  <w:style w:type="character" w:styleId="a6">
    <w:name w:val="Hyperlink"/>
    <w:basedOn w:val="a0"/>
    <w:uiPriority w:val="99"/>
    <w:semiHidden/>
    <w:unhideWhenUsed/>
    <w:rsid w:val="000B5D6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B5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1064-2007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2398-1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21</cp:revision>
  <dcterms:created xsi:type="dcterms:W3CDTF">2022-11-17T09:18:00Z</dcterms:created>
  <dcterms:modified xsi:type="dcterms:W3CDTF">2023-09-28T13:21:00Z</dcterms:modified>
</cp:coreProperties>
</file>